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E29A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9" w:lineRule="auto"/>
        <w:ind w:left="2378" w:right="-6" w:firstLine="14"/>
        <w:rPr>
          <w:rFonts w:ascii="Calibri" w:eastAsia="Calibri" w:hAnsi="Calibri" w:cs="Calibri"/>
          <w:color w:val="1F497D"/>
          <w:sz w:val="43"/>
          <w:szCs w:val="43"/>
        </w:rPr>
      </w:pPr>
      <w:r>
        <w:rPr>
          <w:rFonts w:ascii="Calibri" w:eastAsia="Calibri" w:hAnsi="Calibri" w:cs="Calibri"/>
          <w:color w:val="1F497D"/>
          <w:sz w:val="88"/>
          <w:szCs w:val="88"/>
        </w:rPr>
        <w:t xml:space="preserve">the </w:t>
      </w:r>
      <w:proofErr w:type="spellStart"/>
      <w:r>
        <w:rPr>
          <w:rFonts w:ascii="Calibri" w:eastAsia="Calibri" w:hAnsi="Calibri" w:cs="Calibri"/>
          <w:color w:val="1F497D"/>
          <w:sz w:val="88"/>
          <w:szCs w:val="88"/>
        </w:rPr>
        <w:t>Camathias</w:t>
      </w:r>
      <w:proofErr w:type="spellEnd"/>
      <w:r>
        <w:rPr>
          <w:rFonts w:ascii="Calibri" w:eastAsia="Calibri" w:hAnsi="Calibri" w:cs="Calibri"/>
          <w:color w:val="1F497D"/>
          <w:sz w:val="88"/>
          <w:szCs w:val="88"/>
        </w:rPr>
        <w:t xml:space="preserve"> Cup  </w:t>
      </w:r>
      <w:r>
        <w:rPr>
          <w:rFonts w:ascii="Calibri" w:eastAsia="Calibri" w:hAnsi="Calibri" w:cs="Calibri"/>
          <w:color w:val="1F497D"/>
          <w:sz w:val="43"/>
          <w:szCs w:val="43"/>
        </w:rPr>
        <w:t xml:space="preserve">Eligibility Rules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0B6C3086" wp14:editId="508E3801">
            <wp:simplePos x="0" y="0"/>
            <wp:positionH relativeFrom="column">
              <wp:posOffset>19050</wp:posOffset>
            </wp:positionH>
            <wp:positionV relativeFrom="paragraph">
              <wp:posOffset>173696</wp:posOffset>
            </wp:positionV>
            <wp:extent cx="1310192" cy="750620"/>
            <wp:effectExtent l="0" t="0" r="0" b="0"/>
            <wp:wrapSquare wrapText="right" distT="19050" distB="19050" distL="19050" distR="1905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t="3472" b="3472"/>
                    <a:stretch>
                      <a:fillRect/>
                    </a:stretch>
                  </pic:blipFill>
                  <pic:spPr>
                    <a:xfrm>
                      <a:off x="0" y="0"/>
                      <a:ext cx="1310192" cy="750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5BF547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7" w:line="240" w:lineRule="auto"/>
        <w:ind w:left="10"/>
        <w:rPr>
          <w:b/>
          <w:color w:val="1B1B1B"/>
          <w:sz w:val="28"/>
          <w:szCs w:val="28"/>
        </w:rPr>
      </w:pPr>
      <w:r>
        <w:rPr>
          <w:b/>
          <w:color w:val="1B1B1B"/>
          <w:sz w:val="28"/>
          <w:szCs w:val="28"/>
        </w:rPr>
        <w:t xml:space="preserve">General </w:t>
      </w:r>
    </w:p>
    <w:p w14:paraId="2DDD7BA3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"/>
        <w:rPr>
          <w:b/>
          <w:color w:val="1B1B1B"/>
          <w:sz w:val="24"/>
          <w:szCs w:val="24"/>
        </w:rPr>
      </w:pPr>
      <w:r>
        <w:rPr>
          <w:b/>
          <w:color w:val="1B1B1B"/>
          <w:sz w:val="24"/>
          <w:szCs w:val="24"/>
        </w:rPr>
        <w:t xml:space="preserve">Interpretation </w:t>
      </w:r>
    </w:p>
    <w:p w14:paraId="24DCE3B3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29" w:lineRule="auto"/>
        <w:ind w:left="8" w:right="1074" w:firstLine="8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  <w:shd w:val="clear" w:color="auto" w:fill="F5F5F5"/>
        </w:rPr>
        <w:t xml:space="preserve">Decisions regarding the interpretation of these rules rest with the </w:t>
      </w:r>
      <w:proofErr w:type="spellStart"/>
      <w:r>
        <w:rPr>
          <w:color w:val="1B1B1B"/>
          <w:sz w:val="24"/>
          <w:szCs w:val="24"/>
          <w:shd w:val="clear" w:color="auto" w:fill="F5F5F5"/>
        </w:rPr>
        <w:t>Camathias</w:t>
      </w:r>
      <w:proofErr w:type="spellEnd"/>
      <w:r>
        <w:rPr>
          <w:color w:val="1B1B1B"/>
          <w:sz w:val="24"/>
          <w:szCs w:val="24"/>
          <w:shd w:val="clear" w:color="auto" w:fill="F5F5F5"/>
        </w:rPr>
        <w:t xml:space="preserve"> </w:t>
      </w:r>
      <w:r>
        <w:rPr>
          <w:color w:val="1B1B1B"/>
          <w:sz w:val="24"/>
          <w:szCs w:val="24"/>
        </w:rPr>
        <w:t xml:space="preserve"> Committee, Whose decision in these matters shall be final. </w:t>
      </w:r>
    </w:p>
    <w:p w14:paraId="49180871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left="8"/>
        <w:rPr>
          <w:b/>
          <w:color w:val="1B1B1B"/>
          <w:sz w:val="24"/>
          <w:szCs w:val="24"/>
        </w:rPr>
      </w:pPr>
      <w:r>
        <w:rPr>
          <w:b/>
          <w:color w:val="1B1B1B"/>
          <w:sz w:val="24"/>
          <w:szCs w:val="24"/>
        </w:rPr>
        <w:t xml:space="preserve">Classification </w:t>
      </w:r>
    </w:p>
    <w:p w14:paraId="3A08BCA7" w14:textId="52AF462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ind w:left="9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</w:rPr>
        <w:t xml:space="preserve">Sidecars will be classified by engine type into Period </w:t>
      </w:r>
      <w:r w:rsidR="00EB60B0">
        <w:rPr>
          <w:color w:val="1B1B1B"/>
          <w:sz w:val="24"/>
          <w:szCs w:val="24"/>
        </w:rPr>
        <w:t>2</w:t>
      </w:r>
      <w:r>
        <w:rPr>
          <w:color w:val="1B1B1B"/>
          <w:sz w:val="24"/>
          <w:szCs w:val="24"/>
        </w:rPr>
        <w:t xml:space="preserve"> and </w:t>
      </w:r>
      <w:r w:rsidR="00EB60B0">
        <w:rPr>
          <w:color w:val="1B1B1B"/>
          <w:sz w:val="24"/>
          <w:szCs w:val="24"/>
        </w:rPr>
        <w:t>3</w:t>
      </w:r>
      <w:r>
        <w:rPr>
          <w:color w:val="1B1B1B"/>
          <w:sz w:val="24"/>
          <w:szCs w:val="24"/>
        </w:rPr>
        <w:t xml:space="preserve"> </w:t>
      </w:r>
    </w:p>
    <w:p w14:paraId="7C3A3831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ind w:left="1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</w:rPr>
        <w:t xml:space="preserve">All sidecars must be of a front exit type </w:t>
      </w:r>
    </w:p>
    <w:p w14:paraId="608AB4B9" w14:textId="6340EB83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8" w:line="229" w:lineRule="auto"/>
        <w:ind w:left="7" w:right="287" w:firstLine="8"/>
        <w:rPr>
          <w:color w:val="1B1B1B"/>
          <w:sz w:val="24"/>
          <w:szCs w:val="24"/>
        </w:rPr>
      </w:pPr>
      <w:r>
        <w:rPr>
          <w:b/>
          <w:color w:val="1B1B1B"/>
          <w:sz w:val="24"/>
          <w:szCs w:val="24"/>
          <w:shd w:val="clear" w:color="auto" w:fill="F5F5F5"/>
        </w:rPr>
        <w:t xml:space="preserve">Period </w:t>
      </w:r>
      <w:r w:rsidR="00EB60B0">
        <w:rPr>
          <w:b/>
          <w:color w:val="1B1B1B"/>
          <w:sz w:val="24"/>
          <w:szCs w:val="24"/>
          <w:shd w:val="clear" w:color="auto" w:fill="F5F5F5"/>
        </w:rPr>
        <w:t>2</w:t>
      </w:r>
      <w:r>
        <w:rPr>
          <w:b/>
          <w:color w:val="1B1B1B"/>
          <w:sz w:val="24"/>
          <w:szCs w:val="24"/>
          <w:shd w:val="clear" w:color="auto" w:fill="F5F5F5"/>
        </w:rPr>
        <w:t xml:space="preserve"> </w:t>
      </w:r>
      <w:r>
        <w:rPr>
          <w:color w:val="1B1B1B"/>
          <w:sz w:val="24"/>
          <w:szCs w:val="24"/>
          <w:shd w:val="clear" w:color="auto" w:fill="F5F5F5"/>
        </w:rPr>
        <w:t xml:space="preserve">– Engines eligible for “Period </w:t>
      </w:r>
      <w:r w:rsidR="00EB60B0">
        <w:rPr>
          <w:color w:val="1B1B1B"/>
          <w:sz w:val="24"/>
          <w:szCs w:val="24"/>
          <w:shd w:val="clear" w:color="auto" w:fill="F5F5F5"/>
        </w:rPr>
        <w:t>2</w:t>
      </w:r>
      <w:r>
        <w:rPr>
          <w:color w:val="1B1B1B"/>
          <w:sz w:val="24"/>
          <w:szCs w:val="24"/>
          <w:shd w:val="clear" w:color="auto" w:fill="F5F5F5"/>
        </w:rPr>
        <w:t>” will be December 1967 for 2 strokes</w:t>
      </w:r>
      <w:r>
        <w:rPr>
          <w:color w:val="1B1B1B"/>
          <w:sz w:val="24"/>
          <w:szCs w:val="24"/>
        </w:rPr>
        <w:t xml:space="preserve"> </w:t>
      </w:r>
      <w:r>
        <w:rPr>
          <w:color w:val="1B1B1B"/>
          <w:sz w:val="24"/>
          <w:szCs w:val="24"/>
          <w:shd w:val="clear" w:color="auto" w:fill="F5F5F5"/>
        </w:rPr>
        <w:t>(restricted to 500cc), December 1972 for 4 stroke</w:t>
      </w:r>
      <w:r>
        <w:rPr>
          <w:color w:val="1B1B1B"/>
          <w:sz w:val="24"/>
          <w:szCs w:val="24"/>
        </w:rPr>
        <w:t>, engine limited up to 750cc.</w:t>
      </w:r>
    </w:p>
    <w:p w14:paraId="4444000A" w14:textId="6BAB23B1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29" w:lineRule="auto"/>
        <w:ind w:left="7" w:right="354" w:firstLine="8"/>
        <w:rPr>
          <w:color w:val="1B1B1B"/>
          <w:sz w:val="24"/>
          <w:szCs w:val="24"/>
          <w:shd w:val="clear" w:color="auto" w:fill="F5F5F5"/>
        </w:rPr>
      </w:pPr>
      <w:r>
        <w:rPr>
          <w:b/>
          <w:color w:val="1B1B1B"/>
          <w:sz w:val="24"/>
          <w:szCs w:val="24"/>
          <w:shd w:val="clear" w:color="auto" w:fill="F5F5F5"/>
        </w:rPr>
        <w:t xml:space="preserve">Period </w:t>
      </w:r>
      <w:r w:rsidR="00EB60B0">
        <w:rPr>
          <w:b/>
          <w:color w:val="1B1B1B"/>
          <w:sz w:val="24"/>
          <w:szCs w:val="24"/>
          <w:shd w:val="clear" w:color="auto" w:fill="F5F5F5"/>
        </w:rPr>
        <w:t>3</w:t>
      </w:r>
      <w:r>
        <w:rPr>
          <w:b/>
          <w:color w:val="1B1B1B"/>
          <w:sz w:val="24"/>
          <w:szCs w:val="24"/>
          <w:shd w:val="clear" w:color="auto" w:fill="F5F5F5"/>
        </w:rPr>
        <w:t xml:space="preserve"> </w:t>
      </w:r>
      <w:r>
        <w:rPr>
          <w:color w:val="1B1B1B"/>
          <w:sz w:val="24"/>
          <w:szCs w:val="24"/>
          <w:shd w:val="clear" w:color="auto" w:fill="F5F5F5"/>
        </w:rPr>
        <w:t xml:space="preserve">– Engines eligible for “Period </w:t>
      </w:r>
      <w:r w:rsidR="00EB60B0">
        <w:rPr>
          <w:color w:val="1B1B1B"/>
          <w:sz w:val="24"/>
          <w:szCs w:val="24"/>
          <w:shd w:val="clear" w:color="auto" w:fill="F5F5F5"/>
        </w:rPr>
        <w:t>3</w:t>
      </w:r>
      <w:r>
        <w:rPr>
          <w:color w:val="1B1B1B"/>
          <w:sz w:val="24"/>
          <w:szCs w:val="24"/>
          <w:shd w:val="clear" w:color="auto" w:fill="F5F5F5"/>
        </w:rPr>
        <w:t xml:space="preserve">” Multi valve, multi cylinder over 750cc up to 1300cc, Also eligible are car </w:t>
      </w:r>
      <w:r>
        <w:rPr>
          <w:color w:val="1B1B1B"/>
          <w:sz w:val="24"/>
          <w:szCs w:val="24"/>
        </w:rPr>
        <w:t xml:space="preserve"> </w:t>
      </w:r>
      <w:r>
        <w:rPr>
          <w:color w:val="1B1B1B"/>
          <w:sz w:val="24"/>
          <w:szCs w:val="24"/>
          <w:shd w:val="clear" w:color="auto" w:fill="F5F5F5"/>
        </w:rPr>
        <w:t>engines from the classic period and any hybrid engine produced in the period to December 1972.</w:t>
      </w:r>
    </w:p>
    <w:p w14:paraId="7FC24982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left="8"/>
        <w:rPr>
          <w:b/>
          <w:color w:val="1B1B1B"/>
          <w:sz w:val="24"/>
          <w:szCs w:val="24"/>
        </w:rPr>
      </w:pPr>
      <w:proofErr w:type="spellStart"/>
      <w:r>
        <w:rPr>
          <w:b/>
          <w:color w:val="1B1B1B"/>
          <w:sz w:val="24"/>
          <w:szCs w:val="24"/>
          <w:shd w:val="clear" w:color="auto" w:fill="F5F5F5"/>
        </w:rPr>
        <w:t>Carburetors</w:t>
      </w:r>
      <w:proofErr w:type="spellEnd"/>
      <w:r>
        <w:rPr>
          <w:b/>
          <w:color w:val="1B1B1B"/>
          <w:sz w:val="24"/>
          <w:szCs w:val="24"/>
        </w:rPr>
        <w:t xml:space="preserve"> </w:t>
      </w:r>
    </w:p>
    <w:p w14:paraId="5B8B042D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" w:right="393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  <w:shd w:val="clear" w:color="auto" w:fill="F5F5F5"/>
        </w:rPr>
        <w:t xml:space="preserve">There shall be no restriction to the diameter of </w:t>
      </w:r>
      <w:proofErr w:type="spellStart"/>
      <w:r>
        <w:rPr>
          <w:color w:val="1B1B1B"/>
          <w:sz w:val="24"/>
          <w:szCs w:val="24"/>
          <w:shd w:val="clear" w:color="auto" w:fill="F5F5F5"/>
        </w:rPr>
        <w:t>carburetors</w:t>
      </w:r>
      <w:proofErr w:type="spellEnd"/>
      <w:r>
        <w:rPr>
          <w:color w:val="1B1B1B"/>
          <w:sz w:val="24"/>
          <w:szCs w:val="24"/>
          <w:shd w:val="clear" w:color="auto" w:fill="F5F5F5"/>
        </w:rPr>
        <w:t xml:space="preserve">, but they must be of a </w:t>
      </w:r>
      <w:r>
        <w:rPr>
          <w:color w:val="1B1B1B"/>
          <w:sz w:val="24"/>
          <w:szCs w:val="24"/>
        </w:rPr>
        <w:t xml:space="preserve"> </w:t>
      </w:r>
      <w:r>
        <w:rPr>
          <w:color w:val="1B1B1B"/>
          <w:sz w:val="24"/>
          <w:szCs w:val="24"/>
          <w:shd w:val="clear" w:color="auto" w:fill="F5F5F5"/>
        </w:rPr>
        <w:t xml:space="preserve">type and model used during the classic period, Power Jet </w:t>
      </w:r>
      <w:proofErr w:type="spellStart"/>
      <w:r>
        <w:rPr>
          <w:color w:val="1B1B1B"/>
          <w:sz w:val="24"/>
          <w:szCs w:val="24"/>
          <w:shd w:val="clear" w:color="auto" w:fill="F5F5F5"/>
        </w:rPr>
        <w:t>carburetors</w:t>
      </w:r>
      <w:proofErr w:type="spellEnd"/>
      <w:r>
        <w:rPr>
          <w:color w:val="1B1B1B"/>
          <w:sz w:val="24"/>
          <w:szCs w:val="24"/>
          <w:shd w:val="clear" w:color="auto" w:fill="F5F5F5"/>
        </w:rPr>
        <w:t xml:space="preserve"> are prohibited.</w:t>
      </w:r>
      <w:r>
        <w:rPr>
          <w:color w:val="1B1B1B"/>
          <w:sz w:val="24"/>
          <w:szCs w:val="24"/>
        </w:rPr>
        <w:t xml:space="preserve"> </w:t>
      </w:r>
    </w:p>
    <w:p w14:paraId="7F2C073D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" w:right="393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</w:rPr>
        <w:t xml:space="preserve">Fuel injection is permitted if fitted to that machine as original equipment . </w:t>
      </w:r>
    </w:p>
    <w:p w14:paraId="571EA7A5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" w:right="393"/>
        <w:rPr>
          <w:b/>
          <w:color w:val="1B1B1B"/>
          <w:sz w:val="24"/>
          <w:szCs w:val="24"/>
          <w:shd w:val="clear" w:color="auto" w:fill="F5F5F5"/>
        </w:rPr>
      </w:pPr>
      <w:r>
        <w:rPr>
          <w:color w:val="1B1B1B"/>
          <w:sz w:val="24"/>
          <w:szCs w:val="24"/>
        </w:rPr>
        <w:t xml:space="preserve">Flat slide </w:t>
      </w:r>
      <w:proofErr w:type="spellStart"/>
      <w:r>
        <w:rPr>
          <w:color w:val="1B1B1B"/>
          <w:sz w:val="24"/>
          <w:szCs w:val="24"/>
        </w:rPr>
        <w:t>carburetors</w:t>
      </w:r>
      <w:proofErr w:type="spellEnd"/>
      <w:r>
        <w:rPr>
          <w:color w:val="1B1B1B"/>
          <w:sz w:val="24"/>
          <w:szCs w:val="24"/>
        </w:rPr>
        <w:t xml:space="preserve"> (except electrons &amp; Gardner type) prohibited. </w:t>
      </w:r>
    </w:p>
    <w:p w14:paraId="4E1241C7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ind w:left="8"/>
        <w:rPr>
          <w:b/>
          <w:color w:val="1B1B1B"/>
          <w:sz w:val="24"/>
          <w:szCs w:val="24"/>
        </w:rPr>
      </w:pPr>
      <w:r>
        <w:rPr>
          <w:b/>
          <w:color w:val="1B1B1B"/>
          <w:sz w:val="24"/>
          <w:szCs w:val="24"/>
          <w:shd w:val="clear" w:color="auto" w:fill="F5F5F5"/>
        </w:rPr>
        <w:t>Gearbox / Transmission</w:t>
      </w:r>
      <w:r>
        <w:rPr>
          <w:b/>
          <w:color w:val="1B1B1B"/>
          <w:sz w:val="24"/>
          <w:szCs w:val="24"/>
        </w:rPr>
        <w:t xml:space="preserve"> </w:t>
      </w:r>
    </w:p>
    <w:p w14:paraId="2D724B28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3" w:right="395" w:firstLine="1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  <w:shd w:val="clear" w:color="auto" w:fill="F5F5F5"/>
        </w:rPr>
        <w:t xml:space="preserve">Must be of type and model used during the period of the relevant motorcycle. Must </w:t>
      </w:r>
      <w:r>
        <w:rPr>
          <w:color w:val="1B1B1B"/>
          <w:sz w:val="24"/>
          <w:szCs w:val="24"/>
        </w:rPr>
        <w:t xml:space="preserve"> </w:t>
      </w:r>
      <w:r>
        <w:rPr>
          <w:color w:val="1B1B1B"/>
          <w:sz w:val="24"/>
          <w:szCs w:val="24"/>
          <w:shd w:val="clear" w:color="auto" w:fill="F5F5F5"/>
        </w:rPr>
        <w:t>maintain the appearance of external origin.</w:t>
      </w:r>
      <w:r>
        <w:rPr>
          <w:color w:val="1B1B1B"/>
          <w:sz w:val="24"/>
          <w:szCs w:val="24"/>
        </w:rPr>
        <w:t xml:space="preserve"> </w:t>
      </w:r>
      <w:r>
        <w:rPr>
          <w:color w:val="1B1B1B"/>
          <w:sz w:val="24"/>
          <w:szCs w:val="24"/>
          <w:shd w:val="clear" w:color="auto" w:fill="F5F5F5"/>
        </w:rPr>
        <w:t>Internal parts of the gearbox can be changed.</w:t>
      </w:r>
      <w:r>
        <w:rPr>
          <w:color w:val="1B1B1B"/>
          <w:sz w:val="24"/>
          <w:szCs w:val="24"/>
        </w:rPr>
        <w:t xml:space="preserve"> </w:t>
      </w:r>
    </w:p>
    <w:p w14:paraId="14BA0B89" w14:textId="77777777" w:rsidR="00345C8B" w:rsidRDefault="00345C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3" w:right="395" w:firstLine="1"/>
        <w:rPr>
          <w:color w:val="1B1B1B"/>
          <w:sz w:val="24"/>
          <w:szCs w:val="24"/>
        </w:rPr>
      </w:pPr>
    </w:p>
    <w:p w14:paraId="40593D9E" w14:textId="77777777" w:rsidR="00345C8B" w:rsidRDefault="00000000">
      <w:pPr>
        <w:widowControl w:val="0"/>
        <w:spacing w:before="6" w:line="240" w:lineRule="auto"/>
        <w:ind w:left="6"/>
        <w:rPr>
          <w:color w:val="1B1B1B"/>
          <w:sz w:val="24"/>
          <w:szCs w:val="24"/>
        </w:rPr>
      </w:pPr>
      <w:r>
        <w:rPr>
          <w:b/>
          <w:color w:val="1B1B1B"/>
          <w:sz w:val="24"/>
          <w:szCs w:val="24"/>
          <w:shd w:val="clear" w:color="auto" w:fill="F5F5F5"/>
        </w:rPr>
        <w:t>Engine</w:t>
      </w:r>
      <w:r>
        <w:rPr>
          <w:color w:val="1B1B1B"/>
          <w:sz w:val="24"/>
          <w:szCs w:val="24"/>
        </w:rPr>
        <w:t xml:space="preserve"> </w:t>
      </w:r>
    </w:p>
    <w:p w14:paraId="3A9DAEBD" w14:textId="77777777" w:rsidR="00345C8B" w:rsidRDefault="00000000">
      <w:pPr>
        <w:widowControl w:val="0"/>
        <w:spacing w:line="229" w:lineRule="auto"/>
        <w:ind w:left="1" w:right="393"/>
        <w:rPr>
          <w:b/>
          <w:color w:val="1B1B1B"/>
          <w:sz w:val="24"/>
          <w:szCs w:val="24"/>
          <w:shd w:val="clear" w:color="auto" w:fill="F5F5F5"/>
        </w:rPr>
      </w:pPr>
      <w:r>
        <w:rPr>
          <w:b/>
          <w:color w:val="1B1B1B"/>
          <w:sz w:val="24"/>
          <w:szCs w:val="24"/>
          <w:shd w:val="clear" w:color="auto" w:fill="F5F5F5"/>
        </w:rPr>
        <w:t>Appearance</w:t>
      </w:r>
    </w:p>
    <w:p w14:paraId="4E45686B" w14:textId="77777777" w:rsidR="00345C8B" w:rsidRDefault="00000000">
      <w:pPr>
        <w:widowControl w:val="0"/>
        <w:spacing w:line="229" w:lineRule="auto"/>
        <w:ind w:left="1" w:right="393"/>
        <w:rPr>
          <w:color w:val="1B1B1B"/>
          <w:sz w:val="24"/>
          <w:szCs w:val="24"/>
          <w:shd w:val="clear" w:color="auto" w:fill="F5F5F5"/>
        </w:rPr>
      </w:pPr>
      <w:r>
        <w:rPr>
          <w:color w:val="1B1B1B"/>
          <w:sz w:val="24"/>
          <w:szCs w:val="24"/>
          <w:shd w:val="clear" w:color="auto" w:fill="F5F5F5"/>
        </w:rPr>
        <w:t>The appearance of all parts of the engine must be kept as original, unless it</w:t>
      </w:r>
      <w:r>
        <w:rPr>
          <w:color w:val="1B1B1B"/>
          <w:sz w:val="24"/>
          <w:szCs w:val="24"/>
        </w:rPr>
        <w:t xml:space="preserve"> </w:t>
      </w:r>
      <w:r>
        <w:rPr>
          <w:color w:val="1B1B1B"/>
          <w:sz w:val="24"/>
          <w:szCs w:val="24"/>
          <w:shd w:val="clear" w:color="auto" w:fill="F5F5F5"/>
        </w:rPr>
        <w:t>can prove that these external changes date as the reference period.</w:t>
      </w:r>
      <w:r>
        <w:rPr>
          <w:color w:val="1B1B1B"/>
          <w:sz w:val="24"/>
          <w:szCs w:val="24"/>
        </w:rPr>
        <w:t xml:space="preserve"> </w:t>
      </w:r>
      <w:r>
        <w:rPr>
          <w:color w:val="1B1B1B"/>
          <w:sz w:val="24"/>
          <w:szCs w:val="24"/>
          <w:shd w:val="clear" w:color="auto" w:fill="F5F5F5"/>
        </w:rPr>
        <w:t xml:space="preserve">The internal parts of the engine can be modified, but the machine will participate in </w:t>
      </w:r>
      <w:r>
        <w:rPr>
          <w:color w:val="1B1B1B"/>
          <w:sz w:val="24"/>
          <w:szCs w:val="24"/>
        </w:rPr>
        <w:t xml:space="preserve"> </w:t>
      </w:r>
      <w:r>
        <w:rPr>
          <w:color w:val="1B1B1B"/>
          <w:sz w:val="24"/>
          <w:szCs w:val="24"/>
          <w:shd w:val="clear" w:color="auto" w:fill="F5F5F5"/>
        </w:rPr>
        <w:t>the class with the correct engine size.</w:t>
      </w:r>
    </w:p>
    <w:p w14:paraId="57C3AFF4" w14:textId="77777777" w:rsidR="00345C8B" w:rsidRDefault="00000000">
      <w:pPr>
        <w:widowControl w:val="0"/>
        <w:spacing w:line="229" w:lineRule="auto"/>
        <w:ind w:left="1" w:right="393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</w:rPr>
        <w:t xml:space="preserve">The bore and stroke must be indelibly marked on the engine. </w:t>
      </w:r>
    </w:p>
    <w:p w14:paraId="094210BD" w14:textId="77777777" w:rsidR="00345C8B" w:rsidRDefault="00000000">
      <w:pPr>
        <w:widowControl w:val="0"/>
        <w:spacing w:before="6" w:line="229" w:lineRule="auto"/>
        <w:ind w:right="2123"/>
        <w:rPr>
          <w:color w:val="1B1B1B"/>
          <w:sz w:val="24"/>
          <w:szCs w:val="24"/>
          <w:shd w:val="clear" w:color="auto" w:fill="F5F5F5"/>
        </w:rPr>
      </w:pPr>
      <w:r>
        <w:rPr>
          <w:color w:val="1B1B1B"/>
          <w:sz w:val="24"/>
          <w:szCs w:val="24"/>
          <w:shd w:val="clear" w:color="auto" w:fill="F5F5F5"/>
        </w:rPr>
        <w:t xml:space="preserve">  </w:t>
      </w:r>
    </w:p>
    <w:p w14:paraId="4688E81E" w14:textId="77777777" w:rsidR="00345C8B" w:rsidRDefault="00000000">
      <w:pPr>
        <w:widowControl w:val="0"/>
        <w:spacing w:before="6" w:line="229" w:lineRule="auto"/>
        <w:ind w:left="7" w:right="2123"/>
        <w:rPr>
          <w:color w:val="1B1B1B"/>
          <w:sz w:val="24"/>
          <w:szCs w:val="24"/>
        </w:rPr>
      </w:pPr>
      <w:r>
        <w:rPr>
          <w:b/>
          <w:color w:val="1B1B1B"/>
          <w:sz w:val="24"/>
          <w:szCs w:val="24"/>
          <w:shd w:val="clear" w:color="auto" w:fill="F5F5F5"/>
        </w:rPr>
        <w:t>Operating Principle</w:t>
      </w:r>
      <w:r>
        <w:rPr>
          <w:color w:val="1B1B1B"/>
          <w:sz w:val="24"/>
          <w:szCs w:val="24"/>
        </w:rPr>
        <w:t xml:space="preserve"> </w:t>
      </w:r>
    </w:p>
    <w:p w14:paraId="0D3DAF5A" w14:textId="77777777" w:rsidR="00345C8B" w:rsidRDefault="00000000">
      <w:pPr>
        <w:widowControl w:val="0"/>
        <w:spacing w:before="6" w:line="229" w:lineRule="auto"/>
        <w:ind w:left="8" w:right="422" w:hanging="7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  <w:shd w:val="clear" w:color="auto" w:fill="F5F5F5"/>
        </w:rPr>
        <w:t xml:space="preserve">The principle of operation of the motorcycle history </w:t>
      </w:r>
      <w:proofErr w:type="spellStart"/>
      <w:r>
        <w:rPr>
          <w:color w:val="1B1B1B"/>
          <w:sz w:val="24"/>
          <w:szCs w:val="24"/>
          <w:shd w:val="clear" w:color="auto" w:fill="F5F5F5"/>
        </w:rPr>
        <w:t>can not</w:t>
      </w:r>
      <w:proofErr w:type="spellEnd"/>
      <w:r>
        <w:rPr>
          <w:color w:val="1B1B1B"/>
          <w:sz w:val="24"/>
          <w:szCs w:val="24"/>
          <w:shd w:val="clear" w:color="auto" w:fill="F5F5F5"/>
        </w:rPr>
        <w:t xml:space="preserve"> be changed, </w:t>
      </w:r>
      <w:proofErr w:type="spellStart"/>
      <w:r>
        <w:rPr>
          <w:color w:val="1B1B1B"/>
          <w:sz w:val="24"/>
          <w:szCs w:val="24"/>
          <w:shd w:val="clear" w:color="auto" w:fill="F5F5F5"/>
        </w:rPr>
        <w:t>ie</w:t>
      </w:r>
      <w:proofErr w:type="spellEnd"/>
      <w:r>
        <w:rPr>
          <w:color w:val="1B1B1B"/>
          <w:sz w:val="24"/>
          <w:szCs w:val="24"/>
          <w:shd w:val="clear" w:color="auto" w:fill="F5F5F5"/>
        </w:rPr>
        <w:t xml:space="preserve"> :</w:t>
      </w:r>
      <w:r>
        <w:rPr>
          <w:color w:val="1B1B1B"/>
          <w:sz w:val="24"/>
          <w:szCs w:val="24"/>
        </w:rPr>
        <w:t xml:space="preserve"> </w:t>
      </w:r>
      <w:r>
        <w:rPr>
          <w:color w:val="1B1B1B"/>
          <w:sz w:val="24"/>
          <w:szCs w:val="24"/>
          <w:shd w:val="clear" w:color="auto" w:fill="F5F5F5"/>
        </w:rPr>
        <w:t xml:space="preserve">- For four-stroke engines: OHC, OHV, SV, the distribution chain, the angle and the </w:t>
      </w:r>
      <w:r>
        <w:rPr>
          <w:color w:val="1B1B1B"/>
          <w:sz w:val="24"/>
          <w:szCs w:val="24"/>
        </w:rPr>
        <w:t xml:space="preserve"> </w:t>
      </w:r>
      <w:r>
        <w:rPr>
          <w:color w:val="1B1B1B"/>
          <w:sz w:val="24"/>
          <w:szCs w:val="24"/>
          <w:shd w:val="clear" w:color="auto" w:fill="F5F5F5"/>
        </w:rPr>
        <w:t>number of valves, tappets, etc..,</w:t>
      </w:r>
      <w:r>
        <w:rPr>
          <w:color w:val="1B1B1B"/>
          <w:sz w:val="24"/>
          <w:szCs w:val="24"/>
        </w:rPr>
        <w:t xml:space="preserve"> </w:t>
      </w:r>
    </w:p>
    <w:p w14:paraId="127CCB1E" w14:textId="77777777" w:rsidR="00345C8B" w:rsidRDefault="00000000">
      <w:pPr>
        <w:widowControl w:val="0"/>
        <w:spacing w:before="6" w:line="229" w:lineRule="auto"/>
        <w:ind w:left="7" w:right="1325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  <w:shd w:val="clear" w:color="auto" w:fill="F5F5F5"/>
        </w:rPr>
        <w:t>For two-stroke engines: piston, rotary intake, membrane, control systems</w:t>
      </w:r>
      <w:r>
        <w:rPr>
          <w:color w:val="1B1B1B"/>
          <w:sz w:val="24"/>
          <w:szCs w:val="24"/>
        </w:rPr>
        <w:t xml:space="preserve"> </w:t>
      </w:r>
      <w:r>
        <w:rPr>
          <w:color w:val="1B1B1B"/>
          <w:sz w:val="24"/>
          <w:szCs w:val="24"/>
          <w:shd w:val="clear" w:color="auto" w:fill="F5F5F5"/>
        </w:rPr>
        <w:t>exhaust should be kept as originally produced.</w:t>
      </w:r>
      <w:r>
        <w:rPr>
          <w:color w:val="1B1B1B"/>
          <w:sz w:val="24"/>
          <w:szCs w:val="24"/>
        </w:rPr>
        <w:t xml:space="preserve"> </w:t>
      </w:r>
    </w:p>
    <w:p w14:paraId="5888F2F2" w14:textId="77777777" w:rsidR="00345C8B" w:rsidRDefault="00345C8B">
      <w:pPr>
        <w:widowControl w:val="0"/>
        <w:spacing w:line="229" w:lineRule="auto"/>
        <w:ind w:left="1" w:right="503"/>
        <w:rPr>
          <w:b/>
          <w:color w:val="1B1B1B"/>
          <w:sz w:val="24"/>
          <w:szCs w:val="24"/>
          <w:shd w:val="clear" w:color="auto" w:fill="F5F5F5"/>
        </w:rPr>
      </w:pPr>
    </w:p>
    <w:p w14:paraId="75F4A0F3" w14:textId="77777777" w:rsidR="00345C8B" w:rsidRDefault="00345C8B">
      <w:pPr>
        <w:widowControl w:val="0"/>
        <w:spacing w:line="229" w:lineRule="auto"/>
        <w:ind w:left="1" w:right="503"/>
        <w:rPr>
          <w:b/>
          <w:color w:val="1B1B1B"/>
          <w:sz w:val="24"/>
          <w:szCs w:val="24"/>
          <w:shd w:val="clear" w:color="auto" w:fill="F5F5F5"/>
        </w:rPr>
      </w:pPr>
    </w:p>
    <w:p w14:paraId="44CF86BC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ind w:left="13"/>
        <w:rPr>
          <w:b/>
          <w:color w:val="1B1B1B"/>
          <w:sz w:val="24"/>
          <w:szCs w:val="24"/>
        </w:rPr>
      </w:pPr>
      <w:r>
        <w:rPr>
          <w:b/>
          <w:color w:val="1B1B1B"/>
          <w:sz w:val="24"/>
          <w:szCs w:val="24"/>
          <w:shd w:val="clear" w:color="auto" w:fill="F5F5F5"/>
        </w:rPr>
        <w:t>Ignition</w:t>
      </w:r>
      <w:r>
        <w:rPr>
          <w:b/>
          <w:color w:val="1B1B1B"/>
          <w:sz w:val="24"/>
          <w:szCs w:val="24"/>
        </w:rPr>
        <w:t xml:space="preserve"> </w:t>
      </w:r>
    </w:p>
    <w:p w14:paraId="6870A8E5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  <w:shd w:val="clear" w:color="auto" w:fill="F5F5F5"/>
        </w:rPr>
        <w:t>There is no restriction on the type or system used.</w:t>
      </w:r>
      <w:r>
        <w:rPr>
          <w:color w:val="1B1B1B"/>
          <w:sz w:val="24"/>
          <w:szCs w:val="24"/>
        </w:rPr>
        <w:t xml:space="preserve"> </w:t>
      </w:r>
    </w:p>
    <w:p w14:paraId="450C47C9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6" w:right="1052" w:firstLine="3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  <w:shd w:val="clear" w:color="auto" w:fill="F5F5F5"/>
        </w:rPr>
        <w:t>If non-standard electronic parts are used, these components must be hidden.</w:t>
      </w:r>
      <w:r>
        <w:rPr>
          <w:color w:val="1B1B1B"/>
          <w:sz w:val="24"/>
          <w:szCs w:val="24"/>
        </w:rPr>
        <w:t xml:space="preserve"> </w:t>
      </w:r>
    </w:p>
    <w:p w14:paraId="032AC7C2" w14:textId="77777777" w:rsidR="00345C8B" w:rsidRDefault="00345C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6" w:right="1052" w:firstLine="3"/>
        <w:rPr>
          <w:color w:val="1B1B1B"/>
          <w:sz w:val="24"/>
          <w:szCs w:val="24"/>
          <w:shd w:val="clear" w:color="auto" w:fill="F5F5F5"/>
        </w:rPr>
      </w:pPr>
    </w:p>
    <w:p w14:paraId="1B3E19DF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6" w:right="1052" w:firstLine="3"/>
        <w:rPr>
          <w:b/>
          <w:color w:val="1B1B1B"/>
          <w:sz w:val="24"/>
          <w:szCs w:val="24"/>
        </w:rPr>
      </w:pPr>
      <w:r>
        <w:rPr>
          <w:b/>
          <w:color w:val="1B1B1B"/>
          <w:sz w:val="24"/>
          <w:szCs w:val="24"/>
          <w:shd w:val="clear" w:color="auto" w:fill="F5F5F5"/>
        </w:rPr>
        <w:t>Frame</w:t>
      </w:r>
      <w:r>
        <w:rPr>
          <w:b/>
          <w:color w:val="1B1B1B"/>
          <w:sz w:val="24"/>
          <w:szCs w:val="24"/>
        </w:rPr>
        <w:t xml:space="preserve"> </w:t>
      </w:r>
    </w:p>
    <w:p w14:paraId="387342ED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" w:right="381" w:firstLine="9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  <w:shd w:val="clear" w:color="auto" w:fill="F5F5F5"/>
        </w:rPr>
        <w:t xml:space="preserve">Must be of tubular construction type, The tube shall be of mainly round section, A small proportion of oval, Square or box section is allowable and must give all reasonable appearance of belonging to the classic period. The sidecar must be of Tubular and /or </w:t>
      </w:r>
      <w:r>
        <w:rPr>
          <w:color w:val="1B1B1B"/>
          <w:sz w:val="24"/>
          <w:szCs w:val="24"/>
        </w:rPr>
        <w:t xml:space="preserve"> </w:t>
      </w:r>
      <w:r>
        <w:rPr>
          <w:color w:val="1B1B1B"/>
          <w:sz w:val="24"/>
          <w:szCs w:val="24"/>
          <w:shd w:val="clear" w:color="auto" w:fill="F5F5F5"/>
        </w:rPr>
        <w:t xml:space="preserve">sheet metal construction, if it is not a full frame to be securely attached to the </w:t>
      </w:r>
      <w:r>
        <w:rPr>
          <w:color w:val="1B1B1B"/>
          <w:sz w:val="24"/>
          <w:szCs w:val="24"/>
        </w:rPr>
        <w:t xml:space="preserve"> motorcycle at no less than three points.  </w:t>
      </w:r>
    </w:p>
    <w:p w14:paraId="38DB5072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left="16"/>
        <w:rPr>
          <w:b/>
          <w:color w:val="1B1B1B"/>
          <w:sz w:val="24"/>
          <w:szCs w:val="24"/>
        </w:rPr>
      </w:pPr>
      <w:r>
        <w:rPr>
          <w:b/>
          <w:color w:val="1B1B1B"/>
          <w:sz w:val="24"/>
          <w:szCs w:val="24"/>
          <w:shd w:val="clear" w:color="auto" w:fill="F5F5F5"/>
        </w:rPr>
        <w:t>Front Suspension</w:t>
      </w:r>
      <w:r>
        <w:rPr>
          <w:b/>
          <w:color w:val="1B1B1B"/>
          <w:sz w:val="24"/>
          <w:szCs w:val="24"/>
        </w:rPr>
        <w:t xml:space="preserve"> </w:t>
      </w:r>
    </w:p>
    <w:p w14:paraId="50A9F0CB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" w:right="273"/>
        <w:rPr>
          <w:color w:val="1B1B1B"/>
          <w:sz w:val="24"/>
          <w:szCs w:val="24"/>
        </w:rPr>
      </w:pPr>
      <w:r>
        <w:rPr>
          <w:sz w:val="24"/>
          <w:szCs w:val="24"/>
          <w:shd w:val="clear" w:color="auto" w:fill="F5F5F5"/>
        </w:rPr>
        <w:t xml:space="preserve">The forks must either be telescopic forks (can be replaced by a model according to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5F5F5"/>
        </w:rPr>
        <w:t xml:space="preserve">the time of production of the machine. Telescopic fork tubes with a diameter greater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5F5F5"/>
        </w:rPr>
        <w:t xml:space="preserve">than 35 mm are prohibited)  or leading/trailing link </w:t>
      </w:r>
      <w:r>
        <w:rPr>
          <w:sz w:val="24"/>
          <w:szCs w:val="24"/>
        </w:rPr>
        <w:t xml:space="preserve"> </w:t>
      </w:r>
      <w:r>
        <w:rPr>
          <w:color w:val="1B1B1B"/>
          <w:sz w:val="24"/>
          <w:szCs w:val="24"/>
        </w:rPr>
        <w:t xml:space="preserve">design. </w:t>
      </w:r>
    </w:p>
    <w:p w14:paraId="22876B3F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13" w:right="290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  <w:shd w:val="clear" w:color="auto" w:fill="F5F5F5"/>
        </w:rPr>
        <w:t xml:space="preserve">Upside down telescopic forks , hub </w:t>
      </w:r>
      <w:proofErr w:type="spellStart"/>
      <w:r>
        <w:rPr>
          <w:color w:val="1B1B1B"/>
          <w:sz w:val="24"/>
          <w:szCs w:val="24"/>
          <w:shd w:val="clear" w:color="auto" w:fill="F5F5F5"/>
        </w:rPr>
        <w:t>center</w:t>
      </w:r>
      <w:proofErr w:type="spellEnd"/>
      <w:r>
        <w:rPr>
          <w:color w:val="1B1B1B"/>
          <w:sz w:val="24"/>
          <w:szCs w:val="24"/>
          <w:shd w:val="clear" w:color="auto" w:fill="F5F5F5"/>
        </w:rPr>
        <w:t xml:space="preserve"> steering and sidecar wheel steering are </w:t>
      </w:r>
      <w:r>
        <w:rPr>
          <w:color w:val="1B1B1B"/>
          <w:sz w:val="24"/>
          <w:szCs w:val="24"/>
        </w:rPr>
        <w:t xml:space="preserve"> </w:t>
      </w:r>
      <w:r>
        <w:rPr>
          <w:color w:val="1B1B1B"/>
          <w:sz w:val="24"/>
          <w:szCs w:val="24"/>
          <w:shd w:val="clear" w:color="auto" w:fill="F5F5F5"/>
        </w:rPr>
        <w:t xml:space="preserve">not permitted. Suspension must move in a vertical arc in line with the longitudinal axis, with the steering in the straight ahead position. Steering dampers may be fitted </w:t>
      </w:r>
      <w:r>
        <w:rPr>
          <w:color w:val="1B1B1B"/>
          <w:sz w:val="24"/>
          <w:szCs w:val="24"/>
        </w:rPr>
        <w:t xml:space="preserve"> </w:t>
      </w:r>
      <w:r>
        <w:rPr>
          <w:color w:val="1B1B1B"/>
          <w:sz w:val="24"/>
          <w:szCs w:val="24"/>
          <w:shd w:val="clear" w:color="auto" w:fill="F5F5F5"/>
        </w:rPr>
        <w:t>of either friction or hydraulic type.</w:t>
      </w:r>
      <w:r>
        <w:rPr>
          <w:color w:val="1B1B1B"/>
          <w:sz w:val="24"/>
          <w:szCs w:val="24"/>
        </w:rPr>
        <w:t xml:space="preserve"> </w:t>
      </w:r>
    </w:p>
    <w:p w14:paraId="402A1F03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2" w:line="240" w:lineRule="auto"/>
        <w:ind w:left="16"/>
        <w:rPr>
          <w:b/>
          <w:color w:val="1B1B1B"/>
          <w:sz w:val="24"/>
          <w:szCs w:val="24"/>
        </w:rPr>
      </w:pPr>
      <w:r>
        <w:rPr>
          <w:b/>
          <w:color w:val="1B1B1B"/>
          <w:sz w:val="24"/>
          <w:szCs w:val="24"/>
          <w:shd w:val="clear" w:color="auto" w:fill="F5F5F5"/>
        </w:rPr>
        <w:t>Rear Suspension</w:t>
      </w:r>
      <w:r>
        <w:rPr>
          <w:b/>
          <w:color w:val="1B1B1B"/>
          <w:sz w:val="24"/>
          <w:szCs w:val="24"/>
        </w:rPr>
        <w:t xml:space="preserve"> </w:t>
      </w:r>
    </w:p>
    <w:p w14:paraId="2AF488BD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94" w:firstLine="1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  <w:shd w:val="clear" w:color="auto" w:fill="F5F5F5"/>
        </w:rPr>
        <w:t xml:space="preserve">The rear suspension can be replaced by a model according to the time of production </w:t>
      </w:r>
      <w:r>
        <w:rPr>
          <w:color w:val="1B1B1B"/>
          <w:sz w:val="24"/>
          <w:szCs w:val="24"/>
        </w:rPr>
        <w:t xml:space="preserve"> </w:t>
      </w:r>
      <w:r>
        <w:rPr>
          <w:color w:val="1B1B1B"/>
          <w:sz w:val="24"/>
          <w:szCs w:val="24"/>
          <w:shd w:val="clear" w:color="auto" w:fill="F5F5F5"/>
        </w:rPr>
        <w:t xml:space="preserve">of the machine. Separate reservoir shocks prohibited. Suspension must move in a </w:t>
      </w:r>
      <w:r>
        <w:rPr>
          <w:color w:val="1B1B1B"/>
          <w:sz w:val="24"/>
          <w:szCs w:val="24"/>
        </w:rPr>
        <w:t xml:space="preserve"> </w:t>
      </w:r>
      <w:r>
        <w:rPr>
          <w:color w:val="1B1B1B"/>
          <w:sz w:val="24"/>
          <w:szCs w:val="24"/>
          <w:shd w:val="clear" w:color="auto" w:fill="F5F5F5"/>
        </w:rPr>
        <w:t xml:space="preserve">vertical arc in line with the longitudinal axis, with the steering in the straight ahead </w:t>
      </w:r>
      <w:r>
        <w:rPr>
          <w:color w:val="1B1B1B"/>
          <w:sz w:val="24"/>
          <w:szCs w:val="24"/>
        </w:rPr>
        <w:t xml:space="preserve"> </w:t>
      </w:r>
      <w:r>
        <w:rPr>
          <w:color w:val="1B1B1B"/>
          <w:sz w:val="24"/>
          <w:szCs w:val="24"/>
          <w:shd w:val="clear" w:color="auto" w:fill="F5F5F5"/>
        </w:rPr>
        <w:t>position.</w:t>
      </w:r>
      <w:r>
        <w:rPr>
          <w:color w:val="1B1B1B"/>
          <w:sz w:val="24"/>
          <w:szCs w:val="24"/>
        </w:rPr>
        <w:t xml:space="preserve"> </w:t>
      </w:r>
    </w:p>
    <w:p w14:paraId="022E7B8D" w14:textId="77777777" w:rsidR="00345C8B" w:rsidRDefault="00345C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"/>
        <w:rPr>
          <w:b/>
          <w:color w:val="1B1B1B"/>
          <w:sz w:val="24"/>
          <w:szCs w:val="24"/>
          <w:shd w:val="clear" w:color="auto" w:fill="F5F5F5"/>
        </w:rPr>
      </w:pPr>
    </w:p>
    <w:p w14:paraId="4C468F3D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"/>
        <w:rPr>
          <w:b/>
          <w:color w:val="1B1B1B"/>
          <w:sz w:val="24"/>
          <w:szCs w:val="24"/>
        </w:rPr>
      </w:pPr>
      <w:r>
        <w:rPr>
          <w:b/>
          <w:color w:val="1B1B1B"/>
          <w:sz w:val="24"/>
          <w:szCs w:val="24"/>
          <w:shd w:val="clear" w:color="auto" w:fill="F5F5F5"/>
        </w:rPr>
        <w:t>Wheels / Tires</w:t>
      </w:r>
      <w:r>
        <w:rPr>
          <w:b/>
          <w:color w:val="1B1B1B"/>
          <w:sz w:val="24"/>
          <w:szCs w:val="24"/>
        </w:rPr>
        <w:t xml:space="preserve"> </w:t>
      </w:r>
    </w:p>
    <w:p w14:paraId="49F1E7C9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5" w:right="182" w:firstLine="1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  <w:shd w:val="clear" w:color="auto" w:fill="F5F5F5"/>
        </w:rPr>
        <w:t xml:space="preserve">The wheel diameters used 10”, 12”, 13”, </w:t>
      </w:r>
      <w:r>
        <w:rPr>
          <w:color w:val="1B1B1B"/>
          <w:sz w:val="24"/>
          <w:szCs w:val="24"/>
        </w:rPr>
        <w:t xml:space="preserve"> </w:t>
      </w:r>
      <w:r>
        <w:rPr>
          <w:color w:val="1B1B1B"/>
          <w:sz w:val="24"/>
          <w:szCs w:val="24"/>
          <w:shd w:val="clear" w:color="auto" w:fill="F5F5F5"/>
        </w:rPr>
        <w:t xml:space="preserve">15”, 16” 18” and 19”, Any currently available type may be used, with the following </w:t>
      </w:r>
      <w:r>
        <w:rPr>
          <w:color w:val="1B1B1B"/>
          <w:sz w:val="24"/>
          <w:szCs w:val="24"/>
        </w:rPr>
        <w:t xml:space="preserve"> </w:t>
      </w:r>
      <w:r>
        <w:rPr>
          <w:color w:val="1B1B1B"/>
          <w:sz w:val="24"/>
          <w:szCs w:val="24"/>
          <w:shd w:val="clear" w:color="auto" w:fill="F5F5F5"/>
        </w:rPr>
        <w:t xml:space="preserve">provisos: the width of the tyre must be kept with the period of the machine and in </w:t>
      </w:r>
      <w:r>
        <w:rPr>
          <w:color w:val="1B1B1B"/>
          <w:sz w:val="24"/>
          <w:szCs w:val="24"/>
        </w:rPr>
        <w:t xml:space="preserve"> </w:t>
      </w:r>
      <w:r>
        <w:rPr>
          <w:color w:val="1B1B1B"/>
          <w:sz w:val="24"/>
          <w:szCs w:val="24"/>
          <w:shd w:val="clear" w:color="auto" w:fill="F5F5F5"/>
        </w:rPr>
        <w:t xml:space="preserve">case of 10”,12”, 13” and 15” wheel the width of the tread in contact with the track </w:t>
      </w:r>
      <w:r>
        <w:rPr>
          <w:color w:val="1B1B1B"/>
          <w:sz w:val="24"/>
          <w:szCs w:val="24"/>
        </w:rPr>
        <w:t xml:space="preserve"> shall be not be wider than 150mm or 6”, Maximum acceptable rim width is 7”.</w:t>
      </w:r>
    </w:p>
    <w:p w14:paraId="6055E595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5" w:right="182" w:firstLine="1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</w:rPr>
        <w:t xml:space="preserve">Due to the </w:t>
      </w:r>
      <w:proofErr w:type="spellStart"/>
      <w:r>
        <w:rPr>
          <w:color w:val="1B1B1B"/>
          <w:sz w:val="24"/>
          <w:szCs w:val="24"/>
        </w:rPr>
        <w:t>non availability</w:t>
      </w:r>
      <w:proofErr w:type="spellEnd"/>
      <w:r>
        <w:rPr>
          <w:color w:val="1B1B1B"/>
          <w:sz w:val="24"/>
          <w:szCs w:val="24"/>
        </w:rPr>
        <w:t xml:space="preserve"> of the Avon </w:t>
      </w:r>
      <w:proofErr w:type="spellStart"/>
      <w:r>
        <w:rPr>
          <w:color w:val="1B1B1B"/>
          <w:sz w:val="24"/>
          <w:szCs w:val="24"/>
        </w:rPr>
        <w:t>crossply</w:t>
      </w:r>
      <w:proofErr w:type="spellEnd"/>
      <w:r>
        <w:rPr>
          <w:color w:val="1B1B1B"/>
          <w:sz w:val="24"/>
          <w:szCs w:val="24"/>
        </w:rPr>
        <w:t xml:space="preserve"> tyres for 13” wheels the outfits using these wheels are allowed to use up to 185mm wide radial tyres, </w:t>
      </w:r>
      <w:proofErr w:type="spellStart"/>
      <w:r>
        <w:rPr>
          <w:color w:val="1B1B1B"/>
          <w:sz w:val="24"/>
          <w:szCs w:val="24"/>
        </w:rPr>
        <w:t>eg</w:t>
      </w:r>
      <w:proofErr w:type="spellEnd"/>
      <w:r>
        <w:rPr>
          <w:color w:val="1B1B1B"/>
          <w:sz w:val="24"/>
          <w:szCs w:val="24"/>
        </w:rPr>
        <w:t xml:space="preserve"> 185/60-13.</w:t>
      </w:r>
    </w:p>
    <w:p w14:paraId="5A555D9E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left="1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</w:rPr>
        <w:t xml:space="preserve">The profile depth of the tread must be at least 1,5mm. </w:t>
      </w:r>
    </w:p>
    <w:p w14:paraId="17F56419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29" w:lineRule="auto"/>
        <w:ind w:left="13" w:right="1250" w:hanging="12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  <w:shd w:val="clear" w:color="auto" w:fill="F5F5F5"/>
        </w:rPr>
        <w:t xml:space="preserve">The speed index of the tire must be suitable for the maximum speed of the </w:t>
      </w:r>
      <w:r>
        <w:rPr>
          <w:color w:val="1B1B1B"/>
          <w:sz w:val="24"/>
          <w:szCs w:val="24"/>
        </w:rPr>
        <w:t xml:space="preserve"> motorcycle. </w:t>
      </w:r>
    </w:p>
    <w:p w14:paraId="3C0DC390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16" w:right="2236" w:hanging="14"/>
        <w:rPr>
          <w:color w:val="1B1B1B"/>
          <w:sz w:val="24"/>
          <w:szCs w:val="24"/>
          <w:shd w:val="clear" w:color="auto" w:fill="F5F5F5"/>
        </w:rPr>
      </w:pPr>
      <w:r>
        <w:rPr>
          <w:color w:val="1B1B1B"/>
          <w:sz w:val="24"/>
          <w:szCs w:val="24"/>
          <w:shd w:val="clear" w:color="auto" w:fill="F5F5F5"/>
        </w:rPr>
        <w:t>The use of slick, slick recut, and recut wet tires is prohibited.</w:t>
      </w:r>
    </w:p>
    <w:p w14:paraId="771432CB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16" w:right="2236" w:hanging="14"/>
        <w:rPr>
          <w:b/>
          <w:color w:val="1B1B1B"/>
          <w:sz w:val="24"/>
          <w:szCs w:val="24"/>
        </w:rPr>
      </w:pPr>
      <w:r>
        <w:rPr>
          <w:b/>
          <w:color w:val="1B1B1B"/>
          <w:sz w:val="24"/>
          <w:szCs w:val="24"/>
          <w:shd w:val="clear" w:color="auto" w:fill="F5F5F5"/>
        </w:rPr>
        <w:t>Brakes</w:t>
      </w:r>
      <w:r>
        <w:rPr>
          <w:b/>
          <w:color w:val="1B1B1B"/>
          <w:sz w:val="24"/>
          <w:szCs w:val="24"/>
        </w:rPr>
        <w:t xml:space="preserve"> </w:t>
      </w:r>
    </w:p>
    <w:p w14:paraId="5CED7A86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" w:right="153" w:firstLine="14"/>
        <w:rPr>
          <w:color w:val="1B1B1B"/>
          <w:sz w:val="24"/>
          <w:szCs w:val="24"/>
          <w:shd w:val="clear" w:color="auto" w:fill="F5F5F5"/>
        </w:rPr>
      </w:pPr>
      <w:r>
        <w:rPr>
          <w:color w:val="1B1B1B"/>
          <w:sz w:val="24"/>
          <w:szCs w:val="24"/>
          <w:shd w:val="clear" w:color="auto" w:fill="F5F5F5"/>
        </w:rPr>
        <w:t xml:space="preserve">Brakes can be drum or disc on two or three wheels. Mechanical and / or Hydraulic </w:t>
      </w:r>
      <w:r>
        <w:rPr>
          <w:color w:val="1B1B1B"/>
          <w:sz w:val="24"/>
          <w:szCs w:val="24"/>
        </w:rPr>
        <w:t xml:space="preserve"> </w:t>
      </w:r>
      <w:r>
        <w:rPr>
          <w:color w:val="1B1B1B"/>
          <w:sz w:val="24"/>
          <w:szCs w:val="24"/>
          <w:shd w:val="clear" w:color="auto" w:fill="F5F5F5"/>
        </w:rPr>
        <w:t xml:space="preserve">operation is permitted, Providing two independently operated braking systems. In the </w:t>
      </w:r>
      <w:r>
        <w:rPr>
          <w:color w:val="1B1B1B"/>
          <w:sz w:val="24"/>
          <w:szCs w:val="24"/>
        </w:rPr>
        <w:t xml:space="preserve"> </w:t>
      </w:r>
      <w:r>
        <w:rPr>
          <w:color w:val="1B1B1B"/>
          <w:sz w:val="24"/>
          <w:szCs w:val="24"/>
          <w:shd w:val="clear" w:color="auto" w:fill="F5F5F5"/>
        </w:rPr>
        <w:t xml:space="preserve">case of Hydraulic braking systems the foot brake will operate two cylinders (This can </w:t>
      </w:r>
      <w:r>
        <w:rPr>
          <w:color w:val="1B1B1B"/>
          <w:sz w:val="24"/>
          <w:szCs w:val="24"/>
        </w:rPr>
        <w:t xml:space="preserve"> </w:t>
      </w:r>
      <w:r>
        <w:rPr>
          <w:color w:val="1B1B1B"/>
          <w:sz w:val="24"/>
          <w:szCs w:val="24"/>
          <w:shd w:val="clear" w:color="auto" w:fill="F5F5F5"/>
        </w:rPr>
        <w:t xml:space="preserve">be either two independent master cylinders or one tandem master cylinder) one of </w:t>
      </w:r>
      <w:r>
        <w:rPr>
          <w:color w:val="1B1B1B"/>
          <w:sz w:val="24"/>
          <w:szCs w:val="24"/>
        </w:rPr>
        <w:t xml:space="preserve"> </w:t>
      </w:r>
      <w:r>
        <w:rPr>
          <w:color w:val="1B1B1B"/>
          <w:sz w:val="24"/>
          <w:szCs w:val="24"/>
          <w:shd w:val="clear" w:color="auto" w:fill="F5F5F5"/>
        </w:rPr>
        <w:t xml:space="preserve">these cylinders must operate on at least two wheels. A brake on the handlebars of </w:t>
      </w:r>
      <w:r>
        <w:rPr>
          <w:color w:val="1B1B1B"/>
          <w:sz w:val="24"/>
          <w:szCs w:val="24"/>
        </w:rPr>
        <w:t xml:space="preserve"> </w:t>
      </w:r>
      <w:r>
        <w:rPr>
          <w:color w:val="1B1B1B"/>
          <w:sz w:val="24"/>
          <w:szCs w:val="24"/>
          <w:shd w:val="clear" w:color="auto" w:fill="F5F5F5"/>
        </w:rPr>
        <w:t>a clamp independent brake on the front wheel will be considered a paddock brake.</w:t>
      </w:r>
      <w:r>
        <w:rPr>
          <w:color w:val="1B1B1B"/>
          <w:sz w:val="24"/>
          <w:szCs w:val="24"/>
        </w:rPr>
        <w:t xml:space="preserve"> </w:t>
      </w:r>
      <w:r>
        <w:rPr>
          <w:color w:val="1B1B1B"/>
          <w:sz w:val="24"/>
          <w:szCs w:val="24"/>
          <w:shd w:val="clear" w:color="auto" w:fill="F5F5F5"/>
        </w:rPr>
        <w:t xml:space="preserve">Only 2 piston </w:t>
      </w:r>
      <w:proofErr w:type="spellStart"/>
      <w:r>
        <w:rPr>
          <w:color w:val="1B1B1B"/>
          <w:sz w:val="24"/>
          <w:szCs w:val="24"/>
          <w:shd w:val="clear" w:color="auto" w:fill="F5F5F5"/>
        </w:rPr>
        <w:t>calipers</w:t>
      </w:r>
      <w:proofErr w:type="spellEnd"/>
      <w:r>
        <w:rPr>
          <w:color w:val="1B1B1B"/>
          <w:sz w:val="24"/>
          <w:szCs w:val="24"/>
          <w:shd w:val="clear" w:color="auto" w:fill="F5F5F5"/>
        </w:rPr>
        <w:t xml:space="preserve"> are allowed, 4-piston </w:t>
      </w:r>
      <w:proofErr w:type="spellStart"/>
      <w:r>
        <w:rPr>
          <w:color w:val="1B1B1B"/>
          <w:sz w:val="24"/>
          <w:szCs w:val="24"/>
          <w:shd w:val="clear" w:color="auto" w:fill="F5F5F5"/>
        </w:rPr>
        <w:t>calipers</w:t>
      </w:r>
      <w:proofErr w:type="spellEnd"/>
      <w:r>
        <w:rPr>
          <w:color w:val="1B1B1B"/>
          <w:sz w:val="24"/>
          <w:szCs w:val="24"/>
          <w:shd w:val="clear" w:color="auto" w:fill="F5F5F5"/>
        </w:rPr>
        <w:t xml:space="preserve"> are prohibited.</w:t>
      </w:r>
    </w:p>
    <w:p w14:paraId="1D824C5C" w14:textId="77777777" w:rsidR="00345C8B" w:rsidRDefault="00345C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" w:right="153" w:firstLine="14"/>
        <w:rPr>
          <w:color w:val="1B1B1B"/>
          <w:sz w:val="24"/>
          <w:szCs w:val="24"/>
        </w:rPr>
      </w:pPr>
    </w:p>
    <w:p w14:paraId="2AB82B8E" w14:textId="77777777" w:rsidR="00345C8B" w:rsidRDefault="00345C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" w:right="153" w:firstLine="14"/>
        <w:rPr>
          <w:b/>
          <w:color w:val="1B1B1B"/>
          <w:sz w:val="24"/>
          <w:szCs w:val="24"/>
          <w:shd w:val="clear" w:color="auto" w:fill="F5F5F5"/>
        </w:rPr>
      </w:pPr>
    </w:p>
    <w:p w14:paraId="766BC105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" w:right="153" w:firstLine="14"/>
        <w:rPr>
          <w:b/>
          <w:color w:val="1B1B1B"/>
          <w:sz w:val="24"/>
          <w:szCs w:val="24"/>
        </w:rPr>
      </w:pPr>
      <w:r>
        <w:rPr>
          <w:b/>
          <w:color w:val="1B1B1B"/>
          <w:sz w:val="24"/>
          <w:szCs w:val="24"/>
          <w:shd w:val="clear" w:color="auto" w:fill="F5F5F5"/>
        </w:rPr>
        <w:t xml:space="preserve">Fairings </w:t>
      </w:r>
      <w:r>
        <w:rPr>
          <w:b/>
          <w:color w:val="1B1B1B"/>
          <w:sz w:val="24"/>
          <w:szCs w:val="24"/>
        </w:rPr>
        <w:t xml:space="preserve"> </w:t>
      </w:r>
    </w:p>
    <w:p w14:paraId="1ED8E63D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6" w:right="446" w:firstLine="9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  <w:shd w:val="clear" w:color="auto" w:fill="F5F5F5"/>
        </w:rPr>
        <w:t xml:space="preserve">May be of “Dustbin" type with a separate sidecar nose tray, or may be of one piece </w:t>
      </w:r>
      <w:r>
        <w:rPr>
          <w:color w:val="1B1B1B"/>
          <w:sz w:val="24"/>
          <w:szCs w:val="24"/>
        </w:rPr>
        <w:t xml:space="preserve"> design, but must be of the period style. </w:t>
      </w:r>
    </w:p>
    <w:p w14:paraId="02056ABC" w14:textId="77777777" w:rsidR="00345C8B" w:rsidRDefault="00345C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6" w:right="446" w:firstLine="9"/>
        <w:rPr>
          <w:color w:val="1B1B1B"/>
          <w:sz w:val="24"/>
          <w:szCs w:val="24"/>
        </w:rPr>
      </w:pPr>
    </w:p>
    <w:p w14:paraId="24DC6718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6" w:right="446" w:firstLine="9"/>
        <w:rPr>
          <w:b/>
          <w:color w:val="1B1B1B"/>
          <w:sz w:val="24"/>
          <w:szCs w:val="24"/>
        </w:rPr>
      </w:pPr>
      <w:r>
        <w:rPr>
          <w:b/>
          <w:color w:val="1B1B1B"/>
          <w:sz w:val="24"/>
          <w:szCs w:val="24"/>
          <w:shd w:val="clear" w:color="auto" w:fill="F5F5F5"/>
        </w:rPr>
        <w:t>General Points</w:t>
      </w:r>
      <w:r>
        <w:rPr>
          <w:b/>
          <w:color w:val="1B1B1B"/>
          <w:sz w:val="24"/>
          <w:szCs w:val="24"/>
        </w:rPr>
        <w:t xml:space="preserve"> </w:t>
      </w:r>
    </w:p>
    <w:p w14:paraId="366BD16C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" w:right="232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  <w:shd w:val="clear" w:color="auto" w:fill="F5F5F5"/>
        </w:rPr>
        <w:t xml:space="preserve">The exterior of the machine and all parts must match the original appearance, as </w:t>
      </w:r>
      <w:r>
        <w:rPr>
          <w:color w:val="1B1B1B"/>
          <w:sz w:val="24"/>
          <w:szCs w:val="24"/>
        </w:rPr>
        <w:t xml:space="preserve"> </w:t>
      </w:r>
      <w:r>
        <w:rPr>
          <w:color w:val="1B1B1B"/>
          <w:sz w:val="24"/>
          <w:szCs w:val="24"/>
          <w:shd w:val="clear" w:color="auto" w:fill="F5F5F5"/>
        </w:rPr>
        <w:t xml:space="preserve">there including size and shape; unless it can be shown that the changes correspond </w:t>
      </w:r>
      <w:r>
        <w:rPr>
          <w:color w:val="1B1B1B"/>
          <w:sz w:val="24"/>
          <w:szCs w:val="24"/>
        </w:rPr>
        <w:t xml:space="preserve"> </w:t>
      </w:r>
      <w:r>
        <w:rPr>
          <w:color w:val="1B1B1B"/>
          <w:sz w:val="24"/>
          <w:szCs w:val="24"/>
          <w:shd w:val="clear" w:color="auto" w:fill="F5F5F5"/>
        </w:rPr>
        <w:t>to the period.</w:t>
      </w:r>
      <w:r>
        <w:rPr>
          <w:color w:val="1B1B1B"/>
          <w:sz w:val="24"/>
          <w:szCs w:val="24"/>
        </w:rPr>
        <w:t xml:space="preserve"> </w:t>
      </w:r>
    </w:p>
    <w:p w14:paraId="614DF493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" w:right="263" w:firstLine="14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  <w:shd w:val="clear" w:color="auto" w:fill="F5F5F5"/>
        </w:rPr>
        <w:lastRenderedPageBreak/>
        <w:t>Because the machines evolved constantly to improve performance, a test</w:t>
      </w:r>
      <w:r>
        <w:rPr>
          <w:color w:val="1B1B1B"/>
          <w:sz w:val="24"/>
          <w:szCs w:val="24"/>
        </w:rPr>
        <w:t xml:space="preserve"> </w:t>
      </w:r>
      <w:r>
        <w:rPr>
          <w:color w:val="1B1B1B"/>
          <w:sz w:val="24"/>
          <w:szCs w:val="24"/>
          <w:shd w:val="clear" w:color="auto" w:fill="F5F5F5"/>
        </w:rPr>
        <w:t xml:space="preserve">called 'Test 10 not' (or 10 feet), where it is sufficient that the machine is very similar </w:t>
      </w:r>
      <w:r>
        <w:rPr>
          <w:color w:val="1B1B1B"/>
          <w:sz w:val="24"/>
          <w:szCs w:val="24"/>
        </w:rPr>
        <w:t xml:space="preserve"> </w:t>
      </w:r>
      <w:r>
        <w:rPr>
          <w:color w:val="1B1B1B"/>
          <w:sz w:val="24"/>
          <w:szCs w:val="24"/>
          <w:shd w:val="clear" w:color="auto" w:fill="F5F5F5"/>
        </w:rPr>
        <w:t xml:space="preserve">to the original version at a distance of a few steps, is applied. Whereby replicas of </w:t>
      </w:r>
      <w:r>
        <w:rPr>
          <w:color w:val="1B1B1B"/>
          <w:sz w:val="24"/>
          <w:szCs w:val="24"/>
        </w:rPr>
        <w:t xml:space="preserve"> </w:t>
      </w:r>
      <w:r>
        <w:rPr>
          <w:color w:val="1B1B1B"/>
          <w:sz w:val="24"/>
          <w:szCs w:val="24"/>
          <w:shd w:val="clear" w:color="auto" w:fill="F5F5F5"/>
        </w:rPr>
        <w:t xml:space="preserve">frames, parts or complete machines can result in the use of special manufacturing </w:t>
      </w:r>
      <w:r>
        <w:rPr>
          <w:color w:val="1B1B1B"/>
          <w:sz w:val="24"/>
          <w:szCs w:val="24"/>
        </w:rPr>
        <w:t xml:space="preserve"> </w:t>
      </w:r>
      <w:r>
        <w:rPr>
          <w:color w:val="1B1B1B"/>
          <w:sz w:val="24"/>
          <w:szCs w:val="24"/>
          <w:shd w:val="clear" w:color="auto" w:fill="F5F5F5"/>
        </w:rPr>
        <w:t xml:space="preserve">techniques not allowing each piece to be exactly the same two times, be slightly </w:t>
      </w:r>
      <w:r>
        <w:rPr>
          <w:color w:val="1B1B1B"/>
          <w:sz w:val="24"/>
          <w:szCs w:val="24"/>
        </w:rPr>
        <w:t xml:space="preserve"> </w:t>
      </w:r>
      <w:r>
        <w:rPr>
          <w:color w:val="1B1B1B"/>
          <w:sz w:val="24"/>
          <w:szCs w:val="24"/>
          <w:shd w:val="clear" w:color="auto" w:fill="F5F5F5"/>
        </w:rPr>
        <w:t>different from the original.</w:t>
      </w:r>
      <w:r>
        <w:rPr>
          <w:color w:val="1B1B1B"/>
          <w:sz w:val="24"/>
          <w:szCs w:val="24"/>
        </w:rPr>
        <w:t xml:space="preserve"> </w:t>
      </w:r>
    </w:p>
    <w:p w14:paraId="06AC8B2A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" w:right="594" w:hanging="3"/>
        <w:rPr>
          <w:rFonts w:ascii="Calibri" w:eastAsia="Calibri" w:hAnsi="Calibri" w:cs="Calibri"/>
          <w:color w:val="1F497D"/>
          <w:sz w:val="43"/>
          <w:szCs w:val="43"/>
        </w:rPr>
      </w:pPr>
      <w:r>
        <w:rPr>
          <w:color w:val="1B1B1B"/>
          <w:sz w:val="24"/>
          <w:szCs w:val="24"/>
          <w:shd w:val="clear" w:color="auto" w:fill="F5F5F5"/>
        </w:rPr>
        <w:t xml:space="preserve">Conventional competitions must have the style and appearance as the reference </w:t>
      </w:r>
      <w:r>
        <w:rPr>
          <w:color w:val="1B1B1B"/>
          <w:sz w:val="24"/>
          <w:szCs w:val="24"/>
        </w:rPr>
        <w:t xml:space="preserve"> </w:t>
      </w:r>
      <w:r>
        <w:rPr>
          <w:color w:val="1B1B1B"/>
          <w:sz w:val="24"/>
          <w:szCs w:val="24"/>
          <w:shd w:val="clear" w:color="auto" w:fill="F5F5F5"/>
        </w:rPr>
        <w:t>period during which the machine was built and used.</w:t>
      </w:r>
    </w:p>
    <w:p w14:paraId="246382FB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0" w:line="229" w:lineRule="auto"/>
        <w:ind w:left="1" w:right="961" w:firstLine="18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  <w:shd w:val="clear" w:color="auto" w:fill="F5F5F5"/>
        </w:rPr>
        <w:t xml:space="preserve">If a bike does not fit the criteria above and the rider </w:t>
      </w:r>
      <w:proofErr w:type="spellStart"/>
      <w:r>
        <w:rPr>
          <w:color w:val="1B1B1B"/>
          <w:sz w:val="24"/>
          <w:szCs w:val="24"/>
          <w:shd w:val="clear" w:color="auto" w:fill="F5F5F5"/>
        </w:rPr>
        <w:t>can not</w:t>
      </w:r>
      <w:proofErr w:type="spellEnd"/>
      <w:r>
        <w:rPr>
          <w:color w:val="1B1B1B"/>
          <w:sz w:val="24"/>
          <w:szCs w:val="24"/>
          <w:shd w:val="clear" w:color="auto" w:fill="F5F5F5"/>
        </w:rPr>
        <w:t xml:space="preserve"> prove compliance,</w:t>
      </w:r>
      <w:r>
        <w:rPr>
          <w:color w:val="1B1B1B"/>
          <w:sz w:val="24"/>
          <w:szCs w:val="24"/>
        </w:rPr>
        <w:t xml:space="preserve"> </w:t>
      </w:r>
      <w:r>
        <w:rPr>
          <w:color w:val="1B1B1B"/>
          <w:sz w:val="24"/>
          <w:szCs w:val="24"/>
          <w:shd w:val="clear" w:color="auto" w:fill="F5F5F5"/>
        </w:rPr>
        <w:t xml:space="preserve">The </w:t>
      </w:r>
      <w:proofErr w:type="spellStart"/>
      <w:r>
        <w:rPr>
          <w:color w:val="1B1B1B"/>
          <w:sz w:val="24"/>
          <w:szCs w:val="24"/>
          <w:shd w:val="clear" w:color="auto" w:fill="F5F5F5"/>
        </w:rPr>
        <w:t>Camathias</w:t>
      </w:r>
      <w:proofErr w:type="spellEnd"/>
      <w:r>
        <w:rPr>
          <w:color w:val="1B1B1B"/>
          <w:sz w:val="24"/>
          <w:szCs w:val="24"/>
          <w:shd w:val="clear" w:color="auto" w:fill="F5F5F5"/>
        </w:rPr>
        <w:t xml:space="preserve"> Committee may take the following decisions:</w:t>
      </w:r>
      <w:r>
        <w:rPr>
          <w:color w:val="1B1B1B"/>
          <w:sz w:val="24"/>
          <w:szCs w:val="24"/>
        </w:rPr>
        <w:t xml:space="preserve"> </w:t>
      </w:r>
    </w:p>
    <w:p w14:paraId="18A49DEB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  <w:shd w:val="clear" w:color="auto" w:fill="F5F5F5"/>
        </w:rPr>
        <w:t>a) accept in class but "Not Ranking"</w:t>
      </w:r>
      <w:r>
        <w:rPr>
          <w:color w:val="1B1B1B"/>
          <w:sz w:val="24"/>
          <w:szCs w:val="24"/>
        </w:rPr>
        <w:t xml:space="preserve"> </w:t>
      </w:r>
    </w:p>
    <w:p w14:paraId="7E4B05D3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  <w:shd w:val="clear" w:color="auto" w:fill="F5F5F5"/>
        </w:rPr>
        <w:t>b) accept in another class but "Not Ranking"</w:t>
      </w:r>
      <w:r>
        <w:rPr>
          <w:color w:val="1B1B1B"/>
          <w:sz w:val="24"/>
          <w:szCs w:val="24"/>
        </w:rPr>
        <w:t xml:space="preserve"> </w:t>
      </w:r>
    </w:p>
    <w:p w14:paraId="1F2B7E78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  <w:shd w:val="clear" w:color="auto" w:fill="F5F5F5"/>
        </w:rPr>
        <w:t>c) refuse the start</w:t>
      </w:r>
      <w:r>
        <w:rPr>
          <w:color w:val="1B1B1B"/>
          <w:sz w:val="24"/>
          <w:szCs w:val="24"/>
        </w:rPr>
        <w:t xml:space="preserve"> </w:t>
      </w:r>
    </w:p>
    <w:p w14:paraId="629F7D29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5" w:right="808" w:firstLine="14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  <w:shd w:val="clear" w:color="auto" w:fill="F5F5F5"/>
        </w:rPr>
        <w:t xml:space="preserve">If compliance is proven, the case will be added to the list of exceptions for next </w:t>
      </w:r>
      <w:r>
        <w:rPr>
          <w:color w:val="1B1B1B"/>
          <w:sz w:val="24"/>
          <w:szCs w:val="24"/>
        </w:rPr>
        <w:t xml:space="preserve"> </w:t>
      </w:r>
      <w:r>
        <w:rPr>
          <w:color w:val="1B1B1B"/>
          <w:sz w:val="24"/>
          <w:szCs w:val="24"/>
          <w:shd w:val="clear" w:color="auto" w:fill="F5F5F5"/>
        </w:rPr>
        <w:t xml:space="preserve">season: either keep in the exceptions list or add the criteria. </w:t>
      </w:r>
      <w:r>
        <w:rPr>
          <w:color w:val="1B1B1B"/>
          <w:sz w:val="24"/>
          <w:szCs w:val="24"/>
        </w:rPr>
        <w:t xml:space="preserve"> </w:t>
      </w:r>
    </w:p>
    <w:p w14:paraId="1B91773F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" w:right="249" w:hanging="4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  <w:shd w:val="clear" w:color="auto" w:fill="F5F5F5"/>
        </w:rPr>
        <w:t xml:space="preserve">All teams entering “The </w:t>
      </w:r>
      <w:proofErr w:type="spellStart"/>
      <w:r>
        <w:rPr>
          <w:color w:val="1B1B1B"/>
          <w:sz w:val="24"/>
          <w:szCs w:val="24"/>
          <w:shd w:val="clear" w:color="auto" w:fill="F5F5F5"/>
        </w:rPr>
        <w:t>Camathias</w:t>
      </w:r>
      <w:proofErr w:type="spellEnd"/>
      <w:r>
        <w:rPr>
          <w:color w:val="1B1B1B"/>
          <w:sz w:val="24"/>
          <w:szCs w:val="24"/>
          <w:shd w:val="clear" w:color="auto" w:fill="F5F5F5"/>
        </w:rPr>
        <w:t xml:space="preserve"> Cup” understand that they can have their engine </w:t>
      </w:r>
      <w:r>
        <w:rPr>
          <w:color w:val="1B1B1B"/>
          <w:sz w:val="24"/>
          <w:szCs w:val="24"/>
        </w:rPr>
        <w:t xml:space="preserve"> </w:t>
      </w:r>
      <w:r>
        <w:rPr>
          <w:color w:val="1B1B1B"/>
          <w:sz w:val="24"/>
          <w:szCs w:val="24"/>
          <w:shd w:val="clear" w:color="auto" w:fill="F5F5F5"/>
        </w:rPr>
        <w:t>size tested at any time during the season.</w:t>
      </w:r>
      <w:r>
        <w:rPr>
          <w:color w:val="1B1B1B"/>
          <w:sz w:val="24"/>
          <w:szCs w:val="24"/>
        </w:rPr>
        <w:t xml:space="preserve"> </w:t>
      </w:r>
    </w:p>
    <w:p w14:paraId="36986E33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8" w:line="240" w:lineRule="auto"/>
        <w:ind w:left="4"/>
        <w:rPr>
          <w:b/>
          <w:color w:val="1B1B1B"/>
          <w:sz w:val="24"/>
          <w:szCs w:val="24"/>
        </w:rPr>
      </w:pPr>
      <w:r>
        <w:rPr>
          <w:b/>
          <w:color w:val="1B1B1B"/>
          <w:sz w:val="24"/>
          <w:szCs w:val="24"/>
          <w:shd w:val="clear" w:color="auto" w:fill="F5F5F5"/>
        </w:rPr>
        <w:t>2 GENERAL SAFETY RULES</w:t>
      </w:r>
      <w:r>
        <w:rPr>
          <w:b/>
          <w:color w:val="1B1B1B"/>
          <w:sz w:val="24"/>
          <w:szCs w:val="24"/>
        </w:rPr>
        <w:t xml:space="preserve"> </w:t>
      </w:r>
    </w:p>
    <w:p w14:paraId="10C86ADB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9" w:right="1048" w:hanging="17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  <w:shd w:val="clear" w:color="auto" w:fill="F5F5F5"/>
        </w:rPr>
        <w:t xml:space="preserve">All motorcycles must comply with the rules below, unless otherwise stated in </w:t>
      </w:r>
      <w:r>
        <w:rPr>
          <w:color w:val="1B1B1B"/>
          <w:sz w:val="24"/>
          <w:szCs w:val="24"/>
        </w:rPr>
        <w:t xml:space="preserve"> </w:t>
      </w:r>
      <w:r>
        <w:rPr>
          <w:color w:val="1B1B1B"/>
          <w:sz w:val="24"/>
          <w:szCs w:val="24"/>
          <w:shd w:val="clear" w:color="auto" w:fill="F5F5F5"/>
        </w:rPr>
        <w:t>Regulation ("Specific Rules").</w:t>
      </w:r>
      <w:r>
        <w:rPr>
          <w:color w:val="1B1B1B"/>
          <w:sz w:val="24"/>
          <w:szCs w:val="24"/>
        </w:rPr>
        <w:t xml:space="preserve"> </w:t>
      </w:r>
    </w:p>
    <w:p w14:paraId="73B7FC3E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4"/>
        <w:rPr>
          <w:color w:val="1B1B1B"/>
          <w:sz w:val="24"/>
          <w:szCs w:val="24"/>
          <w:shd w:val="clear" w:color="auto" w:fill="F5F5F5"/>
        </w:rPr>
      </w:pPr>
      <w:r>
        <w:rPr>
          <w:color w:val="1B1B1B"/>
          <w:sz w:val="24"/>
          <w:szCs w:val="24"/>
          <w:shd w:val="clear" w:color="auto" w:fill="F5F5F5"/>
        </w:rPr>
        <w:t>2.01 Hands must not touch fairings or other parts of the motorcycle when on full lock.</w:t>
      </w:r>
    </w:p>
    <w:p w14:paraId="7454C890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4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  <w:shd w:val="clear" w:color="auto" w:fill="F5F5F5"/>
        </w:rPr>
        <w:t>2.02 Tanks mounted on the sidecar must have protection preventing contact with the ground and protection from freely rotating parts</w:t>
      </w:r>
      <w:r>
        <w:rPr>
          <w:color w:val="1B1B1B"/>
          <w:sz w:val="24"/>
          <w:szCs w:val="24"/>
        </w:rPr>
        <w:t xml:space="preserve"> </w:t>
      </w:r>
    </w:p>
    <w:p w14:paraId="739F27D5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4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</w:rPr>
        <w:t>2.03 All drivers must be connected to a cut out  system so if they leave the motorcycle the ignition and fuel pump (if fitted) will be disconnected.</w:t>
      </w:r>
    </w:p>
    <w:p w14:paraId="3BC80965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4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</w:rPr>
        <w:t>2.04 Oil catchment trays must be fitted under the engine of all sidecars</w:t>
      </w:r>
    </w:p>
    <w:p w14:paraId="041D3AA4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4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</w:rPr>
        <w:t xml:space="preserve">2.05 </w:t>
      </w:r>
      <w:r>
        <w:rPr>
          <w:color w:val="1B1B1B"/>
          <w:sz w:val="24"/>
          <w:szCs w:val="24"/>
          <w:shd w:val="clear" w:color="auto" w:fill="F5F5F5"/>
        </w:rPr>
        <w:t>All hazardous DIY may result in non-compliance of the motorcycle.</w:t>
      </w:r>
      <w:r>
        <w:rPr>
          <w:color w:val="1B1B1B"/>
          <w:sz w:val="24"/>
          <w:szCs w:val="24"/>
        </w:rPr>
        <w:t xml:space="preserve"> </w:t>
      </w:r>
      <w:r>
        <w:rPr>
          <w:color w:val="1B1B1B"/>
          <w:sz w:val="24"/>
          <w:szCs w:val="24"/>
          <w:shd w:val="clear" w:color="auto" w:fill="F5F5F5"/>
        </w:rPr>
        <w:t>Failing to comply with safety rules means the vehicle will not be allowed to race.</w:t>
      </w:r>
      <w:r>
        <w:rPr>
          <w:color w:val="1B1B1B"/>
          <w:sz w:val="24"/>
          <w:szCs w:val="24"/>
        </w:rPr>
        <w:t xml:space="preserve"> </w:t>
      </w:r>
    </w:p>
    <w:p w14:paraId="705F5BF9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" w:right="366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  <w:shd w:val="clear" w:color="auto" w:fill="F5F5F5"/>
        </w:rPr>
        <w:t xml:space="preserve">The Technical Delegate who finds a breach of the vehicle and concludes that this </w:t>
      </w:r>
      <w:r>
        <w:rPr>
          <w:color w:val="1B1B1B"/>
          <w:sz w:val="24"/>
          <w:szCs w:val="24"/>
        </w:rPr>
        <w:t xml:space="preserve"> </w:t>
      </w:r>
      <w:r>
        <w:rPr>
          <w:color w:val="1B1B1B"/>
          <w:sz w:val="24"/>
          <w:szCs w:val="24"/>
          <w:shd w:val="clear" w:color="auto" w:fill="F5F5F5"/>
        </w:rPr>
        <w:t>failure can be dangerous for the rider or someone else notify the Race Director who</w:t>
      </w:r>
      <w:r>
        <w:rPr>
          <w:color w:val="1B1B1B"/>
          <w:sz w:val="24"/>
          <w:szCs w:val="24"/>
        </w:rPr>
        <w:t xml:space="preserve"> with </w:t>
      </w:r>
      <w:r>
        <w:rPr>
          <w:color w:val="1B1B1B"/>
          <w:sz w:val="24"/>
          <w:szCs w:val="24"/>
          <w:shd w:val="clear" w:color="auto" w:fill="F5F5F5"/>
        </w:rPr>
        <w:t>consultation may possibly remove the machine from the competition</w:t>
      </w:r>
      <w:r>
        <w:rPr>
          <w:color w:val="1B1B1B"/>
          <w:sz w:val="24"/>
          <w:szCs w:val="24"/>
        </w:rPr>
        <w:t xml:space="preserve"> </w:t>
      </w:r>
    </w:p>
    <w:p w14:paraId="15585AB8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  <w:shd w:val="clear" w:color="auto" w:fill="F5F5F5"/>
        </w:rPr>
        <w:t>2.06 Fuels.</w:t>
      </w:r>
      <w:r>
        <w:rPr>
          <w:color w:val="1B1B1B"/>
          <w:sz w:val="24"/>
          <w:szCs w:val="24"/>
        </w:rPr>
        <w:t xml:space="preserve"> </w:t>
      </w:r>
      <w:r>
        <w:rPr>
          <w:color w:val="1B1B1B"/>
          <w:sz w:val="24"/>
          <w:szCs w:val="24"/>
          <w:shd w:val="clear" w:color="auto" w:fill="F5F5F5"/>
        </w:rPr>
        <w:t>commercial fuel or avgas aviation gasoline are allowed.</w:t>
      </w:r>
      <w:r>
        <w:rPr>
          <w:color w:val="1B1B1B"/>
          <w:sz w:val="24"/>
          <w:szCs w:val="24"/>
        </w:rPr>
        <w:t xml:space="preserve"> </w:t>
      </w:r>
      <w:r>
        <w:rPr>
          <w:color w:val="1B1B1B"/>
          <w:sz w:val="24"/>
          <w:szCs w:val="24"/>
          <w:shd w:val="clear" w:color="auto" w:fill="F5F5F5"/>
        </w:rPr>
        <w:t>If methanol is used, the obligation to stick a sticker "Methanol" on the tank.</w:t>
      </w:r>
      <w:r>
        <w:rPr>
          <w:color w:val="1B1B1B"/>
          <w:sz w:val="24"/>
          <w:szCs w:val="24"/>
        </w:rPr>
        <w:t xml:space="preserve"> </w:t>
      </w:r>
    </w:p>
    <w:p w14:paraId="799CF0AC" w14:textId="77777777" w:rsidR="00345C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  <w:shd w:val="clear" w:color="auto" w:fill="F5F5F5"/>
        </w:rPr>
        <w:t>Eco Bio Ethanol fuel is allowed.</w:t>
      </w:r>
    </w:p>
    <w:p w14:paraId="14CA00A8" w14:textId="77777777" w:rsidR="00345C8B" w:rsidRDefault="00345C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6" w:right="465" w:hanging="5"/>
        <w:rPr>
          <w:color w:val="1B1B1B"/>
          <w:sz w:val="24"/>
          <w:szCs w:val="24"/>
        </w:rPr>
      </w:pPr>
    </w:p>
    <w:p w14:paraId="2487DE69" w14:textId="77777777" w:rsidR="00345C8B" w:rsidRDefault="00345C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Calibri" w:eastAsia="Calibri" w:hAnsi="Calibri" w:cs="Calibri"/>
          <w:color w:val="000000"/>
        </w:rPr>
      </w:pPr>
    </w:p>
    <w:sectPr w:rsidR="00345C8B">
      <w:pgSz w:w="11900" w:h="16820"/>
      <w:pgMar w:top="931" w:right="1244" w:bottom="1039" w:left="144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C8B"/>
    <w:rsid w:val="00345C8B"/>
    <w:rsid w:val="00EB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F40D"/>
  <w15:docId w15:val="{DBEE002E-73B8-47B8-BE0A-96B975CD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6143</Characters>
  <Application>Microsoft Office Word</Application>
  <DocSecurity>0</DocSecurity>
  <Lines>51</Lines>
  <Paragraphs>14</Paragraphs>
  <ScaleCrop>false</ScaleCrop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Christian</cp:lastModifiedBy>
  <cp:revision>2</cp:revision>
  <dcterms:created xsi:type="dcterms:W3CDTF">2024-02-13T16:38:00Z</dcterms:created>
  <dcterms:modified xsi:type="dcterms:W3CDTF">2024-02-13T16:39:00Z</dcterms:modified>
</cp:coreProperties>
</file>